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E8" w:rsidRPr="001C31E8" w:rsidRDefault="001C31E8" w:rsidP="001C31E8">
      <w:pPr>
        <w:shd w:val="clear" w:color="auto" w:fill="FFFFFF"/>
        <w:spacing w:after="120" w:line="288" w:lineRule="atLeast"/>
        <w:outlineLvl w:val="2"/>
        <w:rPr>
          <w:rFonts w:ascii="Arial" w:hAnsi="Arial" w:cs="Arial"/>
          <w:b/>
          <w:bCs/>
          <w:color w:val="242424"/>
          <w:sz w:val="36"/>
          <w:szCs w:val="36"/>
        </w:rPr>
      </w:pPr>
      <w:proofErr w:type="gramStart"/>
      <w:r w:rsidRPr="001C31E8">
        <w:rPr>
          <w:rFonts w:ascii="Arial" w:hAnsi="Arial" w:cs="Arial"/>
          <w:b/>
          <w:bCs/>
          <w:color w:val="242424"/>
          <w:sz w:val="36"/>
          <w:szCs w:val="36"/>
        </w:rPr>
        <w:t>Объявление о проведении в 2021 году отбора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w:t>
      </w:r>
      <w:proofErr w:type="gramEnd"/>
      <w:r w:rsidRPr="001C31E8">
        <w:rPr>
          <w:rFonts w:ascii="Arial" w:hAnsi="Arial" w:cs="Arial"/>
          <w:b/>
          <w:bCs/>
          <w:color w:val="242424"/>
          <w:sz w:val="36"/>
          <w:szCs w:val="36"/>
        </w:rPr>
        <w:t xml:space="preserve"> </w:t>
      </w:r>
      <w:proofErr w:type="gramStart"/>
      <w:r w:rsidRPr="001C31E8">
        <w:rPr>
          <w:rFonts w:ascii="Arial" w:hAnsi="Arial" w:cs="Arial"/>
          <w:b/>
          <w:bCs/>
          <w:color w:val="242424"/>
          <w:sz w:val="36"/>
          <w:szCs w:val="36"/>
        </w:rPr>
        <w:t>предпринимателям, осуществляющим производство, 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w:t>
      </w:r>
      <w:proofErr w:type="gramEnd"/>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Объявление</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w:t>
      </w:r>
      <w:proofErr w:type="gramStart"/>
      <w:r w:rsidRPr="001C31E8">
        <w:rPr>
          <w:rFonts w:ascii="Arial" w:hAnsi="Arial" w:cs="Arial"/>
          <w:color w:val="242424"/>
          <w:sz w:val="32"/>
          <w:szCs w:val="32"/>
        </w:rPr>
        <w:t>Объявляется проведение отбора организаций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w:t>
      </w:r>
      <w:proofErr w:type="gramEnd"/>
      <w:r w:rsidRPr="001C31E8">
        <w:rPr>
          <w:rFonts w:ascii="Arial" w:hAnsi="Arial" w:cs="Arial"/>
          <w:color w:val="242424"/>
          <w:sz w:val="32"/>
          <w:szCs w:val="32"/>
        </w:rPr>
        <w:t xml:space="preserve">, первичную и (или) последующую (промышленную) </w:t>
      </w:r>
      <w:r w:rsidRPr="001C31E8">
        <w:rPr>
          <w:rFonts w:ascii="Arial" w:hAnsi="Arial" w:cs="Arial"/>
          <w:color w:val="242424"/>
          <w:sz w:val="32"/>
          <w:szCs w:val="32"/>
        </w:rPr>
        <w:lastRenderedPageBreak/>
        <w:t>переработку масличных культур и (или) их реализацию, на стимулирование увеличения производства масличных культур в 2021.</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1. Срок проведения отбора: с 09.00 13.10.2021 по 18.00 15.11.2021.</w:t>
      </w:r>
    </w:p>
    <w:p w:rsidR="001C31E8" w:rsidRPr="001C31E8" w:rsidRDefault="001C31E8" w:rsidP="001C31E8">
      <w:pPr>
        <w:shd w:val="clear" w:color="auto" w:fill="FFFFFF"/>
        <w:spacing w:line="360" w:lineRule="atLeast"/>
        <w:rPr>
          <w:rFonts w:ascii="Arial" w:hAnsi="Arial" w:cs="Arial"/>
          <w:color w:val="242424"/>
          <w:sz w:val="32"/>
          <w:szCs w:val="32"/>
        </w:rPr>
      </w:pPr>
      <w:r w:rsidRPr="001C31E8">
        <w:rPr>
          <w:rFonts w:ascii="Arial" w:hAnsi="Arial" w:cs="Arial"/>
          <w:color w:val="242424"/>
          <w:sz w:val="32"/>
          <w:szCs w:val="32"/>
        </w:rPr>
        <w:t xml:space="preserve">        2. </w:t>
      </w:r>
      <w:proofErr w:type="gramStart"/>
      <w:r w:rsidRPr="001C31E8">
        <w:rPr>
          <w:rFonts w:ascii="Arial" w:hAnsi="Arial" w:cs="Arial"/>
          <w:color w:val="242424"/>
          <w:sz w:val="32"/>
          <w:szCs w:val="32"/>
        </w:rPr>
        <w:t>Департамент аграрной политики Воронежской области как главный распорядитель получателя бюджетных средств, предоставляемых на поддержку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w:t>
      </w:r>
      <w:proofErr w:type="gramEnd"/>
      <w:r w:rsidRPr="001C31E8">
        <w:rPr>
          <w:rFonts w:ascii="Arial" w:hAnsi="Arial" w:cs="Arial"/>
          <w:color w:val="242424"/>
          <w:sz w:val="32"/>
          <w:szCs w:val="32"/>
        </w:rPr>
        <w:t xml:space="preserve">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 в соответствии с постановлением правительства Воронежской области от 07.07.2020 № 631 , находится по  адресу: 362018, г. Воронеж, площадь Ленина, д.12,адрес электронной почты: </w:t>
      </w:r>
      <w:hyperlink r:id="rId4" w:history="1">
        <w:r w:rsidRPr="001C31E8">
          <w:rPr>
            <w:rFonts w:ascii="Arial" w:hAnsi="Arial" w:cs="Arial"/>
            <w:color w:val="0000FF"/>
            <w:sz w:val="32"/>
            <w:u w:val="single"/>
          </w:rPr>
          <w:t>agro@govvrn.ru</w:t>
        </w:r>
      </w:hyperlink>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3 . Результатом предоставления субсидии является достижение показателя результата предоставления субсидии с датой завершения 31 декабря текущего года</w:t>
      </w:r>
      <w:proofErr w:type="gramStart"/>
      <w:r w:rsidRPr="001C31E8">
        <w:rPr>
          <w:rFonts w:ascii="Arial" w:hAnsi="Arial" w:cs="Arial"/>
          <w:color w:val="242424"/>
          <w:sz w:val="32"/>
          <w:szCs w:val="32"/>
        </w:rPr>
        <w:t xml:space="preserve"> :</w:t>
      </w:r>
      <w:proofErr w:type="gramEnd"/>
      <w:r w:rsidRPr="001C31E8">
        <w:rPr>
          <w:rFonts w:ascii="Arial" w:hAnsi="Arial" w:cs="Arial"/>
          <w:color w:val="242424"/>
          <w:sz w:val="32"/>
          <w:szCs w:val="32"/>
        </w:rPr>
        <w:t xml:space="preserve"> объем реализованных и (или) отгруженных на собственную переработку масличных культур (тысяч тонн).</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xml:space="preserve">        Значения показателя результата предоставления субсидии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«Развитие сельского хозяйства, производства </w:t>
      </w:r>
      <w:r w:rsidRPr="001C31E8">
        <w:rPr>
          <w:rFonts w:ascii="Arial" w:hAnsi="Arial" w:cs="Arial"/>
          <w:color w:val="242424"/>
          <w:sz w:val="32"/>
          <w:szCs w:val="32"/>
        </w:rPr>
        <w:lastRenderedPageBreak/>
        <w:t>пищевых продуктов и инфраструктуры агропродовольственного рынка».</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xml:space="preserve">        4. Информация о проведении отбора размещена в информационной системе «Портал Воронежской области в сети Интернет» на официальной странице департамента в разделе Новости </w:t>
      </w:r>
      <w:proofErr w:type="gramStart"/>
      <w:r w:rsidRPr="001C31E8">
        <w:rPr>
          <w:rFonts w:ascii="Arial" w:hAnsi="Arial" w:cs="Arial"/>
          <w:color w:val="242424"/>
          <w:sz w:val="32"/>
          <w:szCs w:val="32"/>
        </w:rPr>
        <w:t xml:space="preserve">( </w:t>
      </w:r>
      <w:proofErr w:type="gramEnd"/>
      <w:r w:rsidRPr="001C31E8">
        <w:rPr>
          <w:rFonts w:ascii="Arial" w:hAnsi="Arial" w:cs="Arial"/>
          <w:color w:val="242424"/>
          <w:sz w:val="32"/>
          <w:szCs w:val="32"/>
        </w:rPr>
        <w:t>ссылка: https://govvrn.ru/novosti/-/~/id/1120953).</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5.  </w:t>
      </w:r>
      <w:proofErr w:type="gramStart"/>
      <w:r w:rsidRPr="001C31E8">
        <w:rPr>
          <w:rFonts w:ascii="Arial" w:hAnsi="Arial" w:cs="Arial"/>
          <w:color w:val="242424"/>
          <w:sz w:val="32"/>
          <w:szCs w:val="32"/>
        </w:rPr>
        <w:t>Право на получение субсидии имеют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организации и индивидуальные предприниматели, осуществляющие производство, первичную и (или) последующую (промышленную</w:t>
      </w:r>
      <w:proofErr w:type="gramEnd"/>
      <w:r w:rsidRPr="001C31E8">
        <w:rPr>
          <w:rFonts w:ascii="Arial" w:hAnsi="Arial" w:cs="Arial"/>
          <w:color w:val="242424"/>
          <w:sz w:val="32"/>
          <w:szCs w:val="32"/>
        </w:rPr>
        <w:t xml:space="preserve">) </w:t>
      </w:r>
      <w:proofErr w:type="gramStart"/>
      <w:r w:rsidRPr="001C31E8">
        <w:rPr>
          <w:rFonts w:ascii="Arial" w:hAnsi="Arial" w:cs="Arial"/>
          <w:color w:val="242424"/>
          <w:sz w:val="32"/>
          <w:szCs w:val="32"/>
        </w:rPr>
        <w:t>переработку масличных культур и (или) их реализацию, поставленные на учет в налоговых органах Воронежской области, осуществляющие деятельность на территории Воронежской области, соответствующие требованиям, установленным пунктом 9 Порядка (далее - получатели субсидии, участники отбора) за счет бюджетных ассигнований, поступивших в бюджет Воронежской области из федерального бюджета, и бюджетных ассигнований бюджета Воронежской области на соответствующий финансовый год.</w:t>
      </w:r>
      <w:proofErr w:type="gramEnd"/>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xml:space="preserve">        6. </w:t>
      </w:r>
      <w:proofErr w:type="gramStart"/>
      <w:r w:rsidRPr="001C31E8">
        <w:rPr>
          <w:rFonts w:ascii="Arial" w:hAnsi="Arial" w:cs="Arial"/>
          <w:color w:val="242424"/>
          <w:sz w:val="32"/>
          <w:szCs w:val="32"/>
        </w:rPr>
        <w:t xml:space="preserve">Целью предоставления субсидий является стимулирование увеличения производства масличных культур путем возмещения части затрат (без учета налога на добавленную стоимость) на производство масличных культур, возникающих при реализации регионального проекта «Экспорт продукции АПК» государственной программы </w:t>
      </w:r>
      <w:r w:rsidRPr="001C31E8">
        <w:rPr>
          <w:rFonts w:ascii="Arial" w:hAnsi="Arial" w:cs="Arial"/>
          <w:color w:val="242424"/>
          <w:sz w:val="32"/>
          <w:szCs w:val="32"/>
        </w:rPr>
        <w:lastRenderedPageBreak/>
        <w:t>Воронежской области «Развитие сельского хозяйства, производства пищевых продуктов и инфраструктуры агропродовольственного рынка», утвержденной постановлением правительства Воронежской области от 13.12.2013 № 1088 «Об утверждении государственной программы Воронежской области «Развитие</w:t>
      </w:r>
      <w:proofErr w:type="gramEnd"/>
      <w:r w:rsidRPr="001C31E8">
        <w:rPr>
          <w:rFonts w:ascii="Arial" w:hAnsi="Arial" w:cs="Arial"/>
          <w:color w:val="242424"/>
          <w:sz w:val="32"/>
          <w:szCs w:val="32"/>
        </w:rPr>
        <w:t xml:space="preserve"> сельского хозяйства, производства пищевых продуктов и инфраструктуры агропродовольственного рынка», предусматривающих предоставление средств из бюджета Воронежской области сельскохозяйственным товаропроизводителям и иным организациям и лицам, указанным в пункте 1 Порядка.</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7. Участник отбора, должен соответствовать на дату подачи заявки на участие в отборе следующим требованиям:</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а) участник отбора понес затраты в текущем году, а также в году,  предшествующем году подачи документов, на производство масличных культур, их первичную и последующую (промышленную) переработку;</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б)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xml:space="preserve">в) у участника отбора должна отсутствовать просроченная задолженность по возврату в бюджет Воронежской области субсидий, бюджетных инвестиций, </w:t>
      </w:r>
      <w:proofErr w:type="gramStart"/>
      <w:r w:rsidRPr="001C31E8">
        <w:rPr>
          <w:rFonts w:ascii="Arial" w:hAnsi="Arial" w:cs="Arial"/>
          <w:color w:val="242424"/>
          <w:sz w:val="32"/>
          <w:szCs w:val="32"/>
        </w:rPr>
        <w:t>предоставленных</w:t>
      </w:r>
      <w:proofErr w:type="gramEnd"/>
      <w:r w:rsidRPr="001C31E8">
        <w:rPr>
          <w:rFonts w:ascii="Arial" w:hAnsi="Arial" w:cs="Arial"/>
          <w:color w:val="242424"/>
          <w:sz w:val="32"/>
          <w:szCs w:val="32"/>
        </w:rPr>
        <w:t xml:space="preserve"> в том числе в соответствии с иными правовыми актами, а также </w:t>
      </w:r>
      <w:r w:rsidRPr="001C31E8">
        <w:rPr>
          <w:rFonts w:ascii="Arial" w:hAnsi="Arial" w:cs="Arial"/>
          <w:color w:val="242424"/>
          <w:sz w:val="32"/>
          <w:szCs w:val="32"/>
        </w:rPr>
        <w:lastRenderedPageBreak/>
        <w:t>иная просроченная (неурегулированная) задолженность по денежным обязательствам перед Воронежской областью;</w:t>
      </w:r>
    </w:p>
    <w:p w:rsidR="001C31E8" w:rsidRPr="001C31E8" w:rsidRDefault="001C31E8" w:rsidP="001C31E8">
      <w:pPr>
        <w:shd w:val="clear" w:color="auto" w:fill="FFFFFF"/>
        <w:spacing w:before="161" w:after="322" w:line="360" w:lineRule="atLeast"/>
        <w:rPr>
          <w:rFonts w:ascii="Arial" w:hAnsi="Arial" w:cs="Arial"/>
          <w:color w:val="242424"/>
          <w:sz w:val="32"/>
          <w:szCs w:val="32"/>
        </w:rPr>
      </w:pPr>
      <w:proofErr w:type="gramStart"/>
      <w:r w:rsidRPr="001C31E8">
        <w:rPr>
          <w:rFonts w:ascii="Arial" w:hAnsi="Arial" w:cs="Arial"/>
          <w:color w:val="242424"/>
          <w:sz w:val="32"/>
          <w:szCs w:val="32"/>
        </w:rPr>
        <w:t>г)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1C31E8" w:rsidRPr="001C31E8" w:rsidRDefault="001C31E8" w:rsidP="001C31E8">
      <w:pPr>
        <w:shd w:val="clear" w:color="auto" w:fill="FFFFFF"/>
        <w:spacing w:before="161" w:after="322" w:line="360" w:lineRule="atLeast"/>
        <w:rPr>
          <w:rFonts w:ascii="Arial" w:hAnsi="Arial" w:cs="Arial"/>
          <w:color w:val="242424"/>
          <w:sz w:val="32"/>
          <w:szCs w:val="32"/>
        </w:rPr>
      </w:pPr>
      <w:proofErr w:type="spellStart"/>
      <w:proofErr w:type="gramStart"/>
      <w:r w:rsidRPr="001C31E8">
        <w:rPr>
          <w:rFonts w:ascii="Arial" w:hAnsi="Arial" w:cs="Arial"/>
          <w:color w:val="242424"/>
          <w:sz w:val="32"/>
          <w:szCs w:val="32"/>
        </w:rPr>
        <w:t>д</w:t>
      </w:r>
      <w:proofErr w:type="spellEnd"/>
      <w:r w:rsidRPr="001C31E8">
        <w:rPr>
          <w:rFonts w:ascii="Arial" w:hAnsi="Arial" w:cs="Arial"/>
          <w:color w:val="242424"/>
          <w:sz w:val="32"/>
          <w:szCs w:val="32"/>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roofErr w:type="gramEnd"/>
    </w:p>
    <w:p w:rsidR="001C31E8" w:rsidRPr="001C31E8" w:rsidRDefault="001C31E8" w:rsidP="001C31E8">
      <w:pPr>
        <w:shd w:val="clear" w:color="auto" w:fill="FFFFFF"/>
        <w:spacing w:before="161" w:after="322" w:line="360" w:lineRule="atLeast"/>
        <w:rPr>
          <w:rFonts w:ascii="Arial" w:hAnsi="Arial" w:cs="Arial"/>
          <w:color w:val="242424"/>
          <w:sz w:val="32"/>
          <w:szCs w:val="32"/>
        </w:rPr>
      </w:pPr>
      <w:proofErr w:type="gramStart"/>
      <w:r w:rsidRPr="001C31E8">
        <w:rPr>
          <w:rFonts w:ascii="Arial" w:hAnsi="Arial" w:cs="Arial"/>
          <w:color w:val="242424"/>
          <w:sz w:val="32"/>
          <w:szCs w:val="32"/>
        </w:rPr>
        <w:t>е)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C31E8">
        <w:rPr>
          <w:rFonts w:ascii="Arial" w:hAnsi="Arial" w:cs="Arial"/>
          <w:color w:val="242424"/>
          <w:sz w:val="32"/>
          <w:szCs w:val="32"/>
        </w:rPr>
        <w:t>офшорные</w:t>
      </w:r>
      <w:proofErr w:type="spellEnd"/>
      <w:proofErr w:type="gramEnd"/>
      <w:r w:rsidRPr="001C31E8">
        <w:rPr>
          <w:rFonts w:ascii="Arial" w:hAnsi="Arial" w:cs="Arial"/>
          <w:color w:val="242424"/>
          <w:sz w:val="32"/>
          <w:szCs w:val="32"/>
        </w:rPr>
        <w:t xml:space="preserve"> зоны), в совокупности превышает 50 процентов;</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ж) участник отбора не должен получать средства из бюджета Воронежской области на основании иных нормативных правовых актов Воронежской области на цели, установленные пунктом 2 Порядка.</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lastRenderedPageBreak/>
        <w:t>        8. Участник отбора, указанный в пункте 5, одновременно с представлением заявки представляет в Департамент следующие документы:</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расчет размера средств на возмещение части затрат по форме согласно приложению № 2 к настоящему Порядку;</w:t>
      </w:r>
    </w:p>
    <w:p w:rsidR="001C31E8" w:rsidRPr="001C31E8" w:rsidRDefault="001C31E8" w:rsidP="001C31E8">
      <w:pPr>
        <w:shd w:val="clear" w:color="auto" w:fill="FFFFFF"/>
        <w:spacing w:before="161" w:after="322" w:line="360" w:lineRule="atLeast"/>
        <w:rPr>
          <w:rFonts w:ascii="Arial" w:hAnsi="Arial" w:cs="Arial"/>
          <w:color w:val="242424"/>
          <w:sz w:val="32"/>
          <w:szCs w:val="32"/>
        </w:rPr>
      </w:pPr>
      <w:proofErr w:type="gramStart"/>
      <w:r w:rsidRPr="001C31E8">
        <w:rPr>
          <w:rFonts w:ascii="Arial" w:hAnsi="Arial" w:cs="Arial"/>
          <w:color w:val="242424"/>
          <w:sz w:val="32"/>
          <w:szCs w:val="32"/>
        </w:rPr>
        <w:t>- сведения о размере посевных площадей за текущий год, занятых сельскохозяйственными культурами по видам культур (по форме федерального статистического наблюдения № 4-СХ «Сведения об итогах сева под урожай»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или по форме федерального статистического наблюдения № 1-фермер «Сведения об итогах сева под урожай» (для юридических лиц – субъектов малого предпринимательства, основным</w:t>
      </w:r>
      <w:proofErr w:type="gramEnd"/>
      <w:r w:rsidRPr="001C31E8">
        <w:rPr>
          <w:rFonts w:ascii="Arial" w:hAnsi="Arial" w:cs="Arial"/>
          <w:color w:val="242424"/>
          <w:sz w:val="32"/>
          <w:szCs w:val="32"/>
        </w:rPr>
        <w:t xml:space="preserve"> видом </w:t>
      </w:r>
      <w:proofErr w:type="gramStart"/>
      <w:r w:rsidRPr="001C31E8">
        <w:rPr>
          <w:rFonts w:ascii="Arial" w:hAnsi="Arial" w:cs="Arial"/>
          <w:color w:val="242424"/>
          <w:sz w:val="32"/>
          <w:szCs w:val="32"/>
        </w:rPr>
        <w:t>деятельности</w:t>
      </w:r>
      <w:proofErr w:type="gramEnd"/>
      <w:r w:rsidRPr="001C31E8">
        <w:rPr>
          <w:rFonts w:ascii="Arial" w:hAnsi="Arial" w:cs="Arial"/>
          <w:color w:val="242424"/>
          <w:sz w:val="32"/>
          <w:szCs w:val="32"/>
        </w:rPr>
        <w:t xml:space="preserve"> которых является сельскохозяйственная деятельность, и крестьянских (фермерских) хозяйств, имеющих посевы масличных культур));</w:t>
      </w:r>
    </w:p>
    <w:p w:rsidR="001C31E8" w:rsidRPr="001C31E8" w:rsidRDefault="001C31E8" w:rsidP="001C31E8">
      <w:pPr>
        <w:shd w:val="clear" w:color="auto" w:fill="FFFFFF"/>
        <w:spacing w:before="161" w:after="322" w:line="360" w:lineRule="atLeast"/>
        <w:rPr>
          <w:rFonts w:ascii="Arial" w:hAnsi="Arial" w:cs="Arial"/>
          <w:color w:val="242424"/>
          <w:sz w:val="32"/>
          <w:szCs w:val="32"/>
        </w:rPr>
      </w:pPr>
      <w:proofErr w:type="gramStart"/>
      <w:r w:rsidRPr="001C31E8">
        <w:rPr>
          <w:rFonts w:ascii="Arial" w:hAnsi="Arial" w:cs="Arial"/>
          <w:color w:val="242424"/>
          <w:sz w:val="32"/>
          <w:szCs w:val="32"/>
        </w:rPr>
        <w:t>- сведения по форме федерального статистического наблюдения № 29-СХ «Сведения о сборе урожая сельскохозяйственных культур»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или по форме федерального статистического наблюдения № 2-фермер «Сведения о сборе урожая сельскохозяйственных культур» (для юридических лиц – субъектов малого предпринимательства, основным видом деятельности которых является сельскохозяйственная деятельность, и крестьянских (фермерских) хозяйств, имеющих посевы сельскохозяйственных</w:t>
      </w:r>
      <w:proofErr w:type="gramEnd"/>
      <w:r w:rsidRPr="001C31E8">
        <w:rPr>
          <w:rFonts w:ascii="Arial" w:hAnsi="Arial" w:cs="Arial"/>
          <w:color w:val="242424"/>
          <w:sz w:val="32"/>
          <w:szCs w:val="32"/>
        </w:rPr>
        <w:t xml:space="preserve"> </w:t>
      </w:r>
      <w:proofErr w:type="gramStart"/>
      <w:r w:rsidRPr="001C31E8">
        <w:rPr>
          <w:rFonts w:ascii="Arial" w:hAnsi="Arial" w:cs="Arial"/>
          <w:color w:val="242424"/>
          <w:sz w:val="32"/>
          <w:szCs w:val="32"/>
        </w:rPr>
        <w:t>культур)) за год, предшествующий году подачи документов;</w:t>
      </w:r>
      <w:proofErr w:type="gramEnd"/>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акт выполненных работ по внесению удобрений при производстве масличных культур по форме согласно приложению № 3 к настоящему Порядку;</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lastRenderedPageBreak/>
        <w:t>- сведения, подтверждающие приобретение семян масличных культур, по форме согласно приложению № 4 к настоящему Порядку, копию платежных документов, подтверждающих приобретение семян, заверенные участником отбора;</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реестр документов на реализацию и (или) отгрузку на собственную переработку масличных культур по форме согласно приложению № 5 к настоящему Порядку;</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реестр затрат на производство масличных культур по форме согласно приложению № 6 к настоящему Порядку;</w:t>
      </w:r>
    </w:p>
    <w:p w:rsidR="001C31E8" w:rsidRPr="001C31E8" w:rsidRDefault="001C31E8" w:rsidP="001C31E8">
      <w:pPr>
        <w:shd w:val="clear" w:color="auto" w:fill="FFFFFF"/>
        <w:spacing w:before="161" w:after="322" w:line="360" w:lineRule="atLeast"/>
        <w:rPr>
          <w:rFonts w:ascii="Arial" w:hAnsi="Arial" w:cs="Arial"/>
          <w:color w:val="242424"/>
          <w:sz w:val="32"/>
          <w:szCs w:val="32"/>
        </w:rPr>
      </w:pPr>
      <w:proofErr w:type="gramStart"/>
      <w:r w:rsidRPr="001C31E8">
        <w:rPr>
          <w:rFonts w:ascii="Arial" w:hAnsi="Arial" w:cs="Arial"/>
          <w:color w:val="242424"/>
          <w:sz w:val="32"/>
          <w:szCs w:val="32"/>
        </w:rPr>
        <w:t>- отчетность о финансово-экономическом состоянии участника отбора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финансовому году или году получения субсидии), в случае отсутствия отчетности в Департаменте;</w:t>
      </w:r>
      <w:proofErr w:type="gramEnd"/>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сведения о руководителе, членах коллегиального исполнительного органа, лице, исполняющем функции единоличного исполнительного органа, и главном бухгалтере участника отбора, являющегося юридическим лицом, об индивидуальном предпринимателе, являющемся участником отбора.</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Копии документов, указанных в настоящем пункте, заверяются участником отбора либо уполномоченным должностным лицом и скрепляются печатью (при наличии). В случае</w:t>
      </w:r>
      <w:proofErr w:type="gramStart"/>
      <w:r w:rsidRPr="001C31E8">
        <w:rPr>
          <w:rFonts w:ascii="Arial" w:hAnsi="Arial" w:cs="Arial"/>
          <w:color w:val="242424"/>
          <w:sz w:val="32"/>
          <w:szCs w:val="32"/>
        </w:rPr>
        <w:t>,</w:t>
      </w:r>
      <w:proofErr w:type="gramEnd"/>
      <w:r w:rsidRPr="001C31E8">
        <w:rPr>
          <w:rFonts w:ascii="Arial" w:hAnsi="Arial" w:cs="Arial"/>
          <w:color w:val="242424"/>
          <w:sz w:val="32"/>
          <w:szCs w:val="32"/>
        </w:rPr>
        <w:t xml:space="preserve"> если документы заверены уполномоченным лицом, представляются доверенность и ее копия или иной документ, подтверждающий полномочия уполномоченного лица на заверение документов, указанных в настоящем пункте.</w:t>
      </w:r>
    </w:p>
    <w:p w:rsidR="001C31E8" w:rsidRPr="001C31E8" w:rsidRDefault="001C31E8" w:rsidP="001C31E8">
      <w:pPr>
        <w:shd w:val="clear" w:color="auto" w:fill="FFFFFF"/>
        <w:spacing w:line="360" w:lineRule="atLeast"/>
        <w:rPr>
          <w:rFonts w:ascii="Arial" w:hAnsi="Arial" w:cs="Arial"/>
          <w:color w:val="242424"/>
          <w:sz w:val="32"/>
          <w:szCs w:val="32"/>
        </w:rPr>
      </w:pPr>
      <w:r w:rsidRPr="001C31E8">
        <w:rPr>
          <w:rFonts w:ascii="Arial" w:hAnsi="Arial" w:cs="Arial"/>
          <w:color w:val="242424"/>
          <w:sz w:val="32"/>
          <w:szCs w:val="32"/>
        </w:rPr>
        <w:t xml:space="preserve">        Участник отбора имеет право подать документы, указанные в настоящем пункте, в электронном виде посредством использования системы подачи заявок на </w:t>
      </w:r>
      <w:r w:rsidRPr="001C31E8">
        <w:rPr>
          <w:rFonts w:ascii="Arial" w:hAnsi="Arial" w:cs="Arial"/>
          <w:color w:val="242424"/>
          <w:sz w:val="32"/>
          <w:szCs w:val="32"/>
        </w:rPr>
        <w:lastRenderedPageBreak/>
        <w:t>получение субсидии «Личный кабинет» (</w:t>
      </w:r>
      <w:hyperlink r:id="rId5" w:history="1">
        <w:r w:rsidRPr="001C31E8">
          <w:rPr>
            <w:rFonts w:ascii="Arial" w:hAnsi="Arial" w:cs="Arial"/>
            <w:color w:val="0000FF"/>
            <w:sz w:val="32"/>
            <w:u w:val="single"/>
          </w:rPr>
          <w:t>https://lk-apk.govvrn.ru/lk/auth</w:t>
        </w:r>
      </w:hyperlink>
      <w:r w:rsidRPr="001C31E8">
        <w:rPr>
          <w:rFonts w:ascii="Arial" w:hAnsi="Arial" w:cs="Arial"/>
          <w:color w:val="242424"/>
          <w:sz w:val="32"/>
          <w:szCs w:val="32"/>
        </w:rPr>
        <w:t>). В случае подачи заявок с прилагаемыми документами в электронном виде посредством использования системы подачи заявок на получение субсидии «Личный кабинет» такие заявки и документы должны быть подписаны квалифицированной электронной подписью руководителя участника отбора.</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9. Для получения субсидии получатель субсидии предоставляет в Департамент в срок, установленный Департаментом в объявлении о проведении отбора, заявку о предоставлении субсидии по форме согласно приложению № 1 (далее - заявка),    утвержденного постановлением  правительства Воронежской области от 07.07.2020 № 631  с приложением документов, указанных в пункте 8.</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10. Участник отбора вправе в любое время отозвать поданную заявку, направив соответствующее предложение в Департамент.</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Основанием для возврата заявки является поступление в течение срока проведения отбора от участника отбора в Департамент обращения об отзыве заявки.  Отозванные участником отбора заявки возвращаются Департаментом в течение 2 рабочих дней со дня поступления соответствующего обращения в Департамент.</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Участник отбора вправе в течение срока проведения отбора внести изменения в поданную заявку, направив уточненную заявку в Департамент.</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11.  </w:t>
      </w:r>
      <w:proofErr w:type="gramStart"/>
      <w:r w:rsidRPr="001C31E8">
        <w:rPr>
          <w:rFonts w:ascii="Arial" w:hAnsi="Arial" w:cs="Arial"/>
          <w:color w:val="242424"/>
          <w:sz w:val="32"/>
          <w:szCs w:val="32"/>
        </w:rPr>
        <w:t>Департамент в день подачи заявки (уточненной заявки) регистрирует ее в электронном журнале (далее - журнал регистрации),  рассматривает представленные документы на предмет их соответствия установленным в объявлении о проведении отбора требованиям и в срок, не превышающий 10 рабочих дней с даты окончания приема заявок, принимает решение о принятии заявки к рассмотрению либо об отклонении заявки.</w:t>
      </w:r>
      <w:proofErr w:type="gramEnd"/>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lastRenderedPageBreak/>
        <w:t>        Ведение журнала регистрации обеспечивается посредством системы «Учет бюджетных средств, предоставленных СХТП в форме субсидий (1С</w:t>
      </w:r>
      <w:proofErr w:type="gramStart"/>
      <w:r w:rsidRPr="001C31E8">
        <w:rPr>
          <w:rFonts w:ascii="Arial" w:hAnsi="Arial" w:cs="Arial"/>
          <w:color w:val="242424"/>
          <w:sz w:val="32"/>
          <w:szCs w:val="32"/>
        </w:rPr>
        <w:t>:П</w:t>
      </w:r>
      <w:proofErr w:type="gramEnd"/>
      <w:r w:rsidRPr="001C31E8">
        <w:rPr>
          <w:rFonts w:ascii="Arial" w:hAnsi="Arial" w:cs="Arial"/>
          <w:color w:val="242424"/>
          <w:sz w:val="32"/>
          <w:szCs w:val="32"/>
        </w:rPr>
        <w:t>редприятие)». По окончании года журнал регистрации распечатывается, нумеруется, прошнуровывается и скрепляется печатью Департамента.</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В течение 5 дней со дня принятия решения по результатам рассмотрения заявки на Едином портале, а также в информационной системе «Портал Воронежской области в сети Интернет» на странице Департамента размещается информация о результатах рассмотрения заявок, включающая следующие сведения:</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дата, время и место проведения рассмотрения заявок;</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информация об участниках отбора, заявки которых были рассмотрены;</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наименования участников отбора - получателей субсидии, с которыми заключаются Соглашения, и размер предоставляемой субсидии каждому участнику отбора.</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xml:space="preserve">        Информация для размещения результатов рассмотрения заявок направляется Департаментом в срок не позднее 2 рабочих дней </w:t>
      </w:r>
      <w:proofErr w:type="gramStart"/>
      <w:r w:rsidRPr="001C31E8">
        <w:rPr>
          <w:rFonts w:ascii="Arial" w:hAnsi="Arial" w:cs="Arial"/>
          <w:color w:val="242424"/>
          <w:sz w:val="32"/>
          <w:szCs w:val="32"/>
        </w:rPr>
        <w:t>со дня принятия решения по результатам рассмотрения заявки в департамент финансов Воронежской области для предоставления ее в Министерство</w:t>
      </w:r>
      <w:proofErr w:type="gramEnd"/>
      <w:r w:rsidRPr="001C31E8">
        <w:rPr>
          <w:rFonts w:ascii="Arial" w:hAnsi="Arial" w:cs="Arial"/>
          <w:color w:val="242424"/>
          <w:sz w:val="32"/>
          <w:szCs w:val="32"/>
        </w:rPr>
        <w:t xml:space="preserve"> финансов Российской Федерации для размещения на Едином портале.</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Информация о результатах рассмотрения заявок в информационной системе «Портал Воронежской области в сети Интернет» на официальной странице Департамента размещается Департаментом.</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lastRenderedPageBreak/>
        <w:t>        Основания для отклонения заявки участника отбора на стадии рассмотрения и оценки заявок:</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несоответствие участника отбора требованиям, установленным пунктом 4, 9 настоящего Порядка;</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недостоверность представленной участником отбора информации, в том числе информации о месте нахождения и адресе юридического лица;</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подача участником отбора заявки после даты, определенной для подачи заявок.</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w:t>
      </w:r>
      <w:proofErr w:type="gramStart"/>
      <w:r w:rsidRPr="001C31E8">
        <w:rPr>
          <w:rFonts w:ascii="Arial" w:hAnsi="Arial" w:cs="Arial"/>
          <w:color w:val="242424"/>
          <w:sz w:val="32"/>
          <w:szCs w:val="32"/>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участника отбора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roofErr w:type="gramEnd"/>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w:t>
      </w:r>
      <w:proofErr w:type="gramStart"/>
      <w:r w:rsidRPr="001C31E8">
        <w:rPr>
          <w:rFonts w:ascii="Arial" w:hAnsi="Arial" w:cs="Arial"/>
          <w:color w:val="242424"/>
          <w:sz w:val="32"/>
          <w:szCs w:val="32"/>
        </w:rPr>
        <w:t>Департамент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реестре, являющемся участником отбора,  дисквалифицированных лиц.</w:t>
      </w:r>
      <w:proofErr w:type="gramEnd"/>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lastRenderedPageBreak/>
        <w:t>        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получателем субсидии условий, цели и порядка предоставления субсидии.</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xml:space="preserve">        Департамент рассматривает представленные участником отбора документы и в срок, не превышающий 20 рабочих дней </w:t>
      </w:r>
      <w:proofErr w:type="gramStart"/>
      <w:r w:rsidRPr="001C31E8">
        <w:rPr>
          <w:rFonts w:ascii="Arial" w:hAnsi="Arial" w:cs="Arial"/>
          <w:color w:val="242424"/>
          <w:sz w:val="32"/>
          <w:szCs w:val="32"/>
        </w:rPr>
        <w:t>с даты окончания</w:t>
      </w:r>
      <w:proofErr w:type="gramEnd"/>
      <w:r w:rsidRPr="001C31E8">
        <w:rPr>
          <w:rFonts w:ascii="Arial" w:hAnsi="Arial" w:cs="Arial"/>
          <w:color w:val="242424"/>
          <w:sz w:val="32"/>
          <w:szCs w:val="32"/>
        </w:rPr>
        <w:t xml:space="preserve"> приема заявок, по результатам рассмотрения заявки принимает решение о предоставлении субсидии либо отказе в ее предоставлении.</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Субсидии предоставляются в порядке поступления заявок.</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Участник отбора должен быть проинформирован о принятом решении в течение 5 дней со дня его принятия.</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В случае отказа в предоставлении субсидии Департамент делает соответствующую запись в журнале регистрации и направляет участнику отбора письменное уведомление об отказе в предоставлении субсидии с указанием причины принятия соответствующего решения.</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Положительным решением о предоставлении субсидии является включение участника отбора в реестр получателей субсидии на оплату из бюджета Воронежской области.</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Основаниями для отказа участнику отбора в предоставлении субсидии являются:</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несоответствие представленных участником отбора документов требованиям, определенным в соответствии с пунктом 1 3 настоящего Порядка, или непредставление (представление не в полном объеме) указанных документов;</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установление факта недостоверности представленной участником отбора информации;</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lastRenderedPageBreak/>
        <w:t>- невыполнение целей и условий предоставления субсидии, установленных настоящим Порядком;</w:t>
      </w:r>
    </w:p>
    <w:p w:rsidR="001C31E8" w:rsidRPr="001C31E8" w:rsidRDefault="001C31E8" w:rsidP="001C31E8">
      <w:pPr>
        <w:shd w:val="clear" w:color="auto" w:fill="FFFFFF"/>
        <w:spacing w:line="360" w:lineRule="atLeast"/>
        <w:rPr>
          <w:rFonts w:ascii="Arial" w:hAnsi="Arial" w:cs="Arial"/>
          <w:color w:val="242424"/>
          <w:sz w:val="32"/>
          <w:szCs w:val="32"/>
        </w:rPr>
      </w:pPr>
      <w:r w:rsidRPr="001C31E8">
        <w:rPr>
          <w:rFonts w:ascii="Arial" w:hAnsi="Arial" w:cs="Arial"/>
          <w:color w:val="242424"/>
          <w:sz w:val="32"/>
          <w:szCs w:val="32"/>
        </w:rPr>
        <w:t>- отказ получателя субсидии от заключения Соглашения;</w:t>
      </w:r>
      <w:r w:rsidRPr="001C31E8">
        <w:rPr>
          <w:rFonts w:ascii="Arial" w:hAnsi="Arial" w:cs="Arial"/>
          <w:color w:val="242424"/>
          <w:sz w:val="32"/>
          <w:szCs w:val="32"/>
        </w:rPr>
        <w:br/>
        <w:t>- уклонение получателя субсидии от заключения Соглашения в сроки, установленные пунктом 22 настоящего Порядка;</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отсутствие лимитов бюджетных обязательств на предоставление субсидии.</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w:t>
      </w:r>
      <w:proofErr w:type="gramStart"/>
      <w:r w:rsidRPr="001C31E8">
        <w:rPr>
          <w:rFonts w:ascii="Arial" w:hAnsi="Arial" w:cs="Arial"/>
          <w:color w:val="242424"/>
          <w:sz w:val="32"/>
          <w:szCs w:val="32"/>
        </w:rPr>
        <w:t>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roofErr w:type="gramEnd"/>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12. 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Количество заявок, которое может подать участник отбора, не ограничено.</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xml:space="preserve">         13. </w:t>
      </w:r>
      <w:proofErr w:type="gramStart"/>
      <w:r w:rsidRPr="001C31E8">
        <w:rPr>
          <w:rFonts w:ascii="Arial" w:hAnsi="Arial" w:cs="Arial"/>
          <w:color w:val="242424"/>
          <w:sz w:val="32"/>
          <w:szCs w:val="32"/>
        </w:rPr>
        <w:t>В случае принятия Департаментом положительного решения о предоставлении субсидии в течение 30 рабочих дней с даты окончания приема заявок заключается Соглашение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roofErr w:type="gramEnd"/>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lastRenderedPageBreak/>
        <w:t xml:space="preserve">         В случае уменьшения Департаменту ранее доведенных лимитов бюджетных обязательств, указанных в пункте 3  Порядка, приводящего к невозможности предоставления субсидии в размере, определенном в Соглашении, в Соглашение включается условие о согласовании новых условий Соглашения или о расторжении Соглашения при </w:t>
      </w:r>
      <w:proofErr w:type="spellStart"/>
      <w:r w:rsidRPr="001C31E8">
        <w:rPr>
          <w:rFonts w:ascii="Arial" w:hAnsi="Arial" w:cs="Arial"/>
          <w:color w:val="242424"/>
          <w:sz w:val="32"/>
          <w:szCs w:val="32"/>
        </w:rPr>
        <w:t>недостижении</w:t>
      </w:r>
      <w:proofErr w:type="spellEnd"/>
      <w:r w:rsidRPr="001C31E8">
        <w:rPr>
          <w:rFonts w:ascii="Arial" w:hAnsi="Arial" w:cs="Arial"/>
          <w:color w:val="242424"/>
          <w:sz w:val="32"/>
          <w:szCs w:val="32"/>
        </w:rPr>
        <w:t xml:space="preserve"> согласия по новым условиям.</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xml:space="preserve">        В случае </w:t>
      </w:r>
      <w:proofErr w:type="spellStart"/>
      <w:r w:rsidRPr="001C31E8">
        <w:rPr>
          <w:rFonts w:ascii="Arial" w:hAnsi="Arial" w:cs="Arial"/>
          <w:color w:val="242424"/>
          <w:sz w:val="32"/>
          <w:szCs w:val="32"/>
        </w:rPr>
        <w:t>незаключения</w:t>
      </w:r>
      <w:proofErr w:type="spellEnd"/>
      <w:r w:rsidRPr="001C31E8">
        <w:rPr>
          <w:rFonts w:ascii="Arial" w:hAnsi="Arial" w:cs="Arial"/>
          <w:color w:val="242424"/>
          <w:sz w:val="32"/>
          <w:szCs w:val="32"/>
        </w:rPr>
        <w:t xml:space="preserve"> Соглашения в установленный абзацем первым настоящего пункта срок по вине победителя отбора победитель отбора признается уклонившимся от заключения Соглашения.</w:t>
      </w:r>
    </w:p>
    <w:p w:rsidR="001C31E8" w:rsidRPr="001C31E8" w:rsidRDefault="001C31E8" w:rsidP="001C31E8">
      <w:pPr>
        <w:shd w:val="clear" w:color="auto" w:fill="FFFFFF"/>
        <w:spacing w:before="161" w:after="322" w:line="360" w:lineRule="atLeast"/>
        <w:rPr>
          <w:rFonts w:ascii="Arial" w:hAnsi="Arial" w:cs="Arial"/>
          <w:color w:val="242424"/>
          <w:sz w:val="32"/>
          <w:szCs w:val="32"/>
        </w:rPr>
      </w:pPr>
      <w:r w:rsidRPr="001C31E8">
        <w:rPr>
          <w:rFonts w:ascii="Arial" w:hAnsi="Arial" w:cs="Arial"/>
          <w:color w:val="242424"/>
          <w:sz w:val="32"/>
          <w:szCs w:val="32"/>
        </w:rPr>
        <w:t xml:space="preserve">         14. </w:t>
      </w:r>
      <w:proofErr w:type="gramStart"/>
      <w:r w:rsidRPr="001C31E8">
        <w:rPr>
          <w:rFonts w:ascii="Arial" w:hAnsi="Arial" w:cs="Arial"/>
          <w:color w:val="242424"/>
          <w:sz w:val="32"/>
          <w:szCs w:val="32"/>
        </w:rPr>
        <w:t>Даты размещения результатов отбора на Едином портале, а также в информационной системе «Портал Воронежской области в сети Интернет» на официальном странице Департамента, которая не может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09.12.2017 № 1496 «О</w:t>
      </w:r>
      <w:proofErr w:type="gramEnd"/>
      <w:r w:rsidRPr="001C31E8">
        <w:rPr>
          <w:rFonts w:ascii="Arial" w:hAnsi="Arial" w:cs="Arial"/>
          <w:color w:val="242424"/>
          <w:sz w:val="32"/>
          <w:szCs w:val="32"/>
        </w:rPr>
        <w:t xml:space="preserve"> </w:t>
      </w:r>
      <w:proofErr w:type="gramStart"/>
      <w:r w:rsidRPr="001C31E8">
        <w:rPr>
          <w:rFonts w:ascii="Arial" w:hAnsi="Arial" w:cs="Arial"/>
          <w:color w:val="242424"/>
          <w:sz w:val="32"/>
          <w:szCs w:val="32"/>
        </w:rPr>
        <w:t>мерах</w:t>
      </w:r>
      <w:proofErr w:type="gramEnd"/>
      <w:r w:rsidRPr="001C31E8">
        <w:rPr>
          <w:rFonts w:ascii="Arial" w:hAnsi="Arial" w:cs="Arial"/>
          <w:color w:val="242424"/>
          <w:sz w:val="32"/>
          <w:szCs w:val="32"/>
        </w:rPr>
        <w:t xml:space="preserve"> по обеспечению исполнения федерального бюджета», в соответствии с пунктом 11 Порядка.</w:t>
      </w:r>
    </w:p>
    <w:p w:rsidR="001C31E8" w:rsidRPr="001C31E8" w:rsidRDefault="001C31E8" w:rsidP="001C31E8">
      <w:pPr>
        <w:shd w:val="clear" w:color="auto" w:fill="FFFFFF"/>
        <w:spacing w:before="161" w:line="360" w:lineRule="atLeast"/>
        <w:rPr>
          <w:rFonts w:ascii="Arial" w:hAnsi="Arial" w:cs="Arial"/>
          <w:color w:val="242424"/>
          <w:sz w:val="32"/>
          <w:szCs w:val="32"/>
        </w:rPr>
      </w:pPr>
      <w:r w:rsidRPr="001C31E8">
        <w:rPr>
          <w:rFonts w:ascii="Arial" w:hAnsi="Arial" w:cs="Arial"/>
          <w:color w:val="242424"/>
          <w:sz w:val="32"/>
          <w:szCs w:val="32"/>
        </w:rPr>
        <w:t>        15.    </w:t>
      </w:r>
      <w:proofErr w:type="gramStart"/>
      <w:r w:rsidRPr="001C31E8">
        <w:rPr>
          <w:rFonts w:ascii="Arial" w:hAnsi="Arial" w:cs="Arial"/>
          <w:color w:val="242424"/>
          <w:sz w:val="32"/>
          <w:szCs w:val="32"/>
        </w:rPr>
        <w:t>Дополнительная информация, определённая постановлением правительства Воронежской области от 07.07.2020 № 631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w:t>
      </w:r>
      <w:proofErr w:type="gramEnd"/>
      <w:r w:rsidRPr="001C31E8">
        <w:rPr>
          <w:rFonts w:ascii="Arial" w:hAnsi="Arial" w:cs="Arial"/>
          <w:color w:val="242424"/>
          <w:sz w:val="32"/>
          <w:szCs w:val="32"/>
        </w:rPr>
        <w:t xml:space="preserve">, а </w:t>
      </w:r>
      <w:r w:rsidRPr="001C31E8">
        <w:rPr>
          <w:rFonts w:ascii="Arial" w:hAnsi="Arial" w:cs="Arial"/>
          <w:color w:val="242424"/>
          <w:sz w:val="32"/>
          <w:szCs w:val="32"/>
        </w:rPr>
        <w:lastRenderedPageBreak/>
        <w:t>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 находится в приложении.</w:t>
      </w:r>
    </w:p>
    <w:p w:rsidR="00DB54E1" w:rsidRDefault="00DB54E1"/>
    <w:sectPr w:rsidR="00DB54E1" w:rsidSect="00DB54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C31E8"/>
    <w:rsid w:val="001C31E8"/>
    <w:rsid w:val="005A46C7"/>
    <w:rsid w:val="00A31F6A"/>
    <w:rsid w:val="00CA4B52"/>
    <w:rsid w:val="00DB54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52"/>
    <w:rPr>
      <w:sz w:val="24"/>
      <w:szCs w:val="24"/>
    </w:rPr>
  </w:style>
  <w:style w:type="paragraph" w:styleId="1">
    <w:name w:val="heading 1"/>
    <w:basedOn w:val="a"/>
    <w:next w:val="a"/>
    <w:link w:val="10"/>
    <w:qFormat/>
    <w:rsid w:val="00CA4B52"/>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1C31E8"/>
    <w:pPr>
      <w:spacing w:before="100" w:beforeAutospacing="1" w:after="100" w:afterAutospacing="1"/>
      <w:outlineLvl w:val="2"/>
    </w:pPr>
    <w:rPr>
      <w:b/>
      <w:bCs/>
      <w:sz w:val="27"/>
      <w:szCs w:val="27"/>
    </w:rPr>
  </w:style>
  <w:style w:type="paragraph" w:styleId="5">
    <w:name w:val="heading 5"/>
    <w:basedOn w:val="a"/>
    <w:next w:val="a"/>
    <w:link w:val="50"/>
    <w:qFormat/>
    <w:rsid w:val="00CA4B52"/>
    <w:pPr>
      <w:keepNext/>
      <w:ind w:left="1700" w:firstLine="340"/>
      <w:jc w:val="center"/>
      <w:outlineLvl w:val="4"/>
    </w:pPr>
    <w:rPr>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A4B52"/>
    <w:rPr>
      <w:rFonts w:ascii="Cambria" w:eastAsia="Times New Roman" w:hAnsi="Cambria" w:cs="Times New Roman"/>
      <w:b/>
      <w:bCs/>
      <w:kern w:val="32"/>
      <w:sz w:val="32"/>
      <w:szCs w:val="32"/>
    </w:rPr>
  </w:style>
  <w:style w:type="character" w:customStyle="1" w:styleId="50">
    <w:name w:val="Заголовок 5 Знак"/>
    <w:basedOn w:val="a0"/>
    <w:link w:val="5"/>
    <w:rsid w:val="00CA4B52"/>
    <w:rPr>
      <w:bCs/>
      <w:sz w:val="28"/>
    </w:rPr>
  </w:style>
  <w:style w:type="paragraph" w:styleId="a3">
    <w:name w:val="Title"/>
    <w:basedOn w:val="a"/>
    <w:next w:val="a"/>
    <w:link w:val="a4"/>
    <w:qFormat/>
    <w:rsid w:val="00CA4B52"/>
    <w:pPr>
      <w:spacing w:before="240" w:after="60"/>
      <w:jc w:val="center"/>
      <w:outlineLvl w:val="0"/>
    </w:pPr>
    <w:rPr>
      <w:rFonts w:ascii="Cambria" w:hAnsi="Cambria"/>
      <w:b/>
      <w:bCs/>
      <w:kern w:val="28"/>
      <w:sz w:val="32"/>
      <w:szCs w:val="32"/>
    </w:rPr>
  </w:style>
  <w:style w:type="character" w:customStyle="1" w:styleId="a4">
    <w:name w:val="Название Знак"/>
    <w:link w:val="a3"/>
    <w:rsid w:val="00CA4B52"/>
    <w:rPr>
      <w:rFonts w:ascii="Cambria" w:eastAsia="Times New Roman" w:hAnsi="Cambria" w:cs="Times New Roman"/>
      <w:b/>
      <w:bCs/>
      <w:kern w:val="28"/>
      <w:sz w:val="32"/>
      <w:szCs w:val="32"/>
    </w:rPr>
  </w:style>
  <w:style w:type="character" w:styleId="a5">
    <w:name w:val="Emphasis"/>
    <w:qFormat/>
    <w:rsid w:val="00CA4B52"/>
    <w:rPr>
      <w:i/>
      <w:iCs/>
    </w:rPr>
  </w:style>
  <w:style w:type="character" w:customStyle="1" w:styleId="30">
    <w:name w:val="Заголовок 3 Знак"/>
    <w:basedOn w:val="a0"/>
    <w:link w:val="3"/>
    <w:uiPriority w:val="9"/>
    <w:rsid w:val="001C31E8"/>
    <w:rPr>
      <w:b/>
      <w:bCs/>
      <w:sz w:val="27"/>
      <w:szCs w:val="27"/>
    </w:rPr>
  </w:style>
  <w:style w:type="paragraph" w:styleId="a6">
    <w:name w:val="Normal (Web)"/>
    <w:basedOn w:val="a"/>
    <w:uiPriority w:val="99"/>
    <w:semiHidden/>
    <w:unhideWhenUsed/>
    <w:rsid w:val="001C31E8"/>
    <w:pPr>
      <w:spacing w:before="100" w:beforeAutospacing="1" w:after="100" w:afterAutospacing="1"/>
    </w:pPr>
  </w:style>
  <w:style w:type="character" w:styleId="a7">
    <w:name w:val="Hyperlink"/>
    <w:basedOn w:val="a0"/>
    <w:uiPriority w:val="99"/>
    <w:semiHidden/>
    <w:unhideWhenUsed/>
    <w:rsid w:val="001C31E8"/>
    <w:rPr>
      <w:color w:val="0000FF"/>
      <w:u w:val="single"/>
    </w:rPr>
  </w:style>
</w:styles>
</file>

<file path=word/webSettings.xml><?xml version="1.0" encoding="utf-8"?>
<w:webSettings xmlns:r="http://schemas.openxmlformats.org/officeDocument/2006/relationships" xmlns:w="http://schemas.openxmlformats.org/wordprocessingml/2006/main">
  <w:divs>
    <w:div w:id="150483342">
      <w:bodyDiv w:val="1"/>
      <w:marLeft w:val="0"/>
      <w:marRight w:val="0"/>
      <w:marTop w:val="0"/>
      <w:marBottom w:val="0"/>
      <w:divBdr>
        <w:top w:val="none" w:sz="0" w:space="0" w:color="auto"/>
        <w:left w:val="none" w:sz="0" w:space="0" w:color="auto"/>
        <w:bottom w:val="none" w:sz="0" w:space="0" w:color="auto"/>
        <w:right w:val="none" w:sz="0" w:space="0" w:color="auto"/>
      </w:divBdr>
      <w:divsChild>
        <w:div w:id="1053310977">
          <w:marLeft w:val="0"/>
          <w:marRight w:val="0"/>
          <w:marTop w:val="0"/>
          <w:marBottom w:val="360"/>
          <w:divBdr>
            <w:top w:val="none" w:sz="0" w:space="0" w:color="auto"/>
            <w:left w:val="none" w:sz="0" w:space="0" w:color="auto"/>
            <w:bottom w:val="single" w:sz="8" w:space="12" w:color="EBEBEB"/>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k-apk.govvrn.ru/lk/auth" TargetMode="External"/><Relationship Id="rId4" Type="http://schemas.openxmlformats.org/officeDocument/2006/relationships/hyperlink" Target="mailto:agro@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3261</Words>
  <Characters>18589</Characters>
  <Application>Microsoft Office Word</Application>
  <DocSecurity>0</DocSecurity>
  <Lines>154</Lines>
  <Paragraphs>43</Paragraphs>
  <ScaleCrop>false</ScaleCrop>
  <Company/>
  <LinksUpToDate>false</LinksUpToDate>
  <CharactersWithSpaces>21807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2021-10-20T11:06:00Z</dcterms:created>
  <dcterms:modified xsi:type="dcterms:W3CDTF">2021-10-20T11:07:00Z</dcterms:modified>
</cp:coreProperties>
</file>